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F7" w:rsidRDefault="00AB7D4D" w:rsidP="00C43066">
      <w:pPr>
        <w:rPr>
          <w:b/>
        </w:rPr>
      </w:pPr>
      <w:r>
        <w:rPr>
          <w:b/>
        </w:rPr>
        <w:t>ABSTAY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AB7D4D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866AEE" w:rsidP="00C43066">
      <w:pPr>
        <w:jc w:val="center"/>
      </w:pPr>
      <w:r>
        <w:rPr>
          <w:b/>
          <w:u w:val="single"/>
        </w:rPr>
        <w:t>ORDER TO STAY PROCEEDINGS</w:t>
      </w:r>
    </w:p>
    <w:p w:rsidR="00C43066" w:rsidRDefault="00C43066" w:rsidP="00C43066">
      <w:pPr>
        <w:jc w:val="center"/>
      </w:pPr>
    </w:p>
    <w:p w:rsidR="008D72B7" w:rsidRDefault="00866AEE" w:rsidP="00EB3B77">
      <w:pPr>
        <w:spacing w:line="480" w:lineRule="auto"/>
        <w:jc w:val="both"/>
      </w:pPr>
      <w:r>
        <w:tab/>
        <w:t>The Court, having received the Commissioner’s Ruling on a Challenge to the Arbitrator’s Authority or Action</w:t>
      </w:r>
      <w:r w:rsidR="00C85AD2">
        <w:t>,</w:t>
      </w:r>
      <w:r>
        <w:t xml:space="preserve"> having received a Petition to Review said ruling, and </w:t>
      </w:r>
      <w:r w:rsidR="00C85AD2">
        <w:t>good cause appearing</w:t>
      </w:r>
      <w:r>
        <w:t>,</w:t>
      </w:r>
      <w:r w:rsidR="00C85AD2">
        <w:t xml:space="preserve"> hereby finds as follows:</w:t>
      </w:r>
    </w:p>
    <w:p w:rsidR="00866AEE" w:rsidRPr="00F12BFD" w:rsidRDefault="00866AEE" w:rsidP="00EB3B77">
      <w:pPr>
        <w:spacing w:line="480" w:lineRule="auto"/>
        <w:jc w:val="both"/>
      </w:pPr>
      <w:r>
        <w:tab/>
      </w:r>
      <w:r w:rsidR="00C85AD2">
        <w:t xml:space="preserve">IT IS </w:t>
      </w:r>
      <w:r>
        <w:t>HEREBY ORDER</w:t>
      </w:r>
      <w:r w:rsidR="00C85AD2">
        <w:t>ED</w:t>
      </w:r>
      <w:r>
        <w:t xml:space="preserve"> all further arbitration proceedings </w:t>
      </w:r>
      <w:r w:rsidR="00A34A03">
        <w:t>are stayed pursuant to NAR 8(</w:t>
      </w:r>
      <w:r w:rsidR="005835B8">
        <w:t>b</w:t>
      </w:r>
      <w:bookmarkStart w:id="0" w:name="_GoBack"/>
      <w:bookmarkEnd w:id="0"/>
      <w:r w:rsidR="00A34A03">
        <w:t>), pending further order of the Court.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AB7D4D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Pr="00A34A03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A34A03">
        <w:t xml:space="preserve">DR COMMISSIONER </w:t>
      </w:r>
      <w:r w:rsidR="00A34A03">
        <w:rPr>
          <w:b/>
        </w:rPr>
        <w:t>OR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A03">
        <w:t>DISTRICT JUDGE</w:t>
      </w:r>
    </w:p>
    <w:p w:rsidR="00A34A03" w:rsidRDefault="00A34A03" w:rsidP="00C43066"/>
    <w:p w:rsidR="00A34A03" w:rsidRDefault="00A34A03" w:rsidP="00C43066">
      <w:r>
        <w:t>Submitted by:</w:t>
      </w:r>
    </w:p>
    <w:p w:rsidR="00A34A03" w:rsidRDefault="00A34A03" w:rsidP="00C43066"/>
    <w:p w:rsidR="00A34A03" w:rsidRDefault="00A34A03" w:rsidP="00C4306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A03" w:rsidRDefault="00A34A03" w:rsidP="00C43066">
      <w:r>
        <w:t>ATTORNEY</w:t>
      </w:r>
    </w:p>
    <w:p w:rsidR="00A34A03" w:rsidRDefault="00A34A03" w:rsidP="00C43066">
      <w:r>
        <w:t>BAR NUMBER</w:t>
      </w:r>
    </w:p>
    <w:p w:rsidR="00A34A03" w:rsidRDefault="00A34A03" w:rsidP="00C43066">
      <w:r>
        <w:t>ADDRESS</w:t>
      </w:r>
    </w:p>
    <w:p w:rsidR="002E27BB" w:rsidRDefault="00A34A03" w:rsidP="00C43066">
      <w:r>
        <w:t>PARTY</w:t>
      </w:r>
    </w:p>
    <w:p w:rsidR="002E27BB" w:rsidRDefault="00643AEC" w:rsidP="002E27BB">
      <w:pPr>
        <w:jc w:val="right"/>
      </w:pPr>
      <w:r>
        <w:t xml:space="preserve">ARB </w:t>
      </w:r>
      <w:r w:rsidR="002E27BB">
        <w:t xml:space="preserve">FORM </w:t>
      </w:r>
      <w:r w:rsidR="00992F2C">
        <w:t>23</w:t>
      </w:r>
      <w:r w:rsidR="002E27BB">
        <w:t xml:space="preserve"> (1 of </w:t>
      </w:r>
      <w:r w:rsidR="00A34A03">
        <w:t>1</w:t>
      </w:r>
      <w:r w:rsidR="002E27BB">
        <w:t>)</w:t>
      </w:r>
    </w:p>
    <w:p w:rsidR="00115C43" w:rsidRDefault="00115C43" w:rsidP="002E27BB">
      <w:pPr>
        <w:jc w:val="right"/>
      </w:pPr>
    </w:p>
    <w:sectPr w:rsidR="00115C43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154A5"/>
    <w:rsid w:val="00115C43"/>
    <w:rsid w:val="002E27BB"/>
    <w:rsid w:val="003B6AF7"/>
    <w:rsid w:val="00467DC8"/>
    <w:rsid w:val="005835B8"/>
    <w:rsid w:val="00643AEC"/>
    <w:rsid w:val="00766345"/>
    <w:rsid w:val="00866AEE"/>
    <w:rsid w:val="008D72B7"/>
    <w:rsid w:val="00992F2C"/>
    <w:rsid w:val="009B45F1"/>
    <w:rsid w:val="00A34A03"/>
    <w:rsid w:val="00A733A3"/>
    <w:rsid w:val="00AB7D4D"/>
    <w:rsid w:val="00AD706B"/>
    <w:rsid w:val="00BE27C4"/>
    <w:rsid w:val="00C43066"/>
    <w:rsid w:val="00C85AD2"/>
    <w:rsid w:val="00E74128"/>
    <w:rsid w:val="00EB3B77"/>
    <w:rsid w:val="00ED4362"/>
    <w:rsid w:val="00F12BFD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478851"/>
  <w15:docId w15:val="{10B41454-DE3E-4567-B759-68B6804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2008-03-30T21:19:00Z</cp:lastPrinted>
  <dcterms:created xsi:type="dcterms:W3CDTF">2019-08-21T21:44:00Z</dcterms:created>
  <dcterms:modified xsi:type="dcterms:W3CDTF">2022-11-10T22:59:00Z</dcterms:modified>
</cp:coreProperties>
</file>